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290" w:rsidRPr="00E41290" w:rsidRDefault="00E41290" w:rsidP="00E41290">
      <w:pPr>
        <w:jc w:val="center"/>
        <w:rPr>
          <w:rFonts w:ascii="Times New Roman" w:hAnsi="Times New Roman"/>
          <w:b/>
          <w:sz w:val="28"/>
          <w:szCs w:val="28"/>
        </w:rPr>
      </w:pPr>
      <w:r w:rsidRPr="00E41290">
        <w:rPr>
          <w:rFonts w:ascii="Times New Roman" w:hAnsi="Times New Roman"/>
          <w:b/>
          <w:sz w:val="28"/>
          <w:szCs w:val="28"/>
        </w:rPr>
        <w:t xml:space="preserve">Информация о материально-техническом обеспечении </w:t>
      </w:r>
    </w:p>
    <w:p w:rsidR="00E41290" w:rsidRPr="00E41290" w:rsidRDefault="00E41290" w:rsidP="00E41290">
      <w:pPr>
        <w:jc w:val="center"/>
        <w:rPr>
          <w:rFonts w:ascii="Times New Roman" w:hAnsi="Times New Roman"/>
          <w:b/>
          <w:sz w:val="28"/>
          <w:szCs w:val="28"/>
        </w:rPr>
      </w:pPr>
      <w:r w:rsidRPr="00E41290">
        <w:rPr>
          <w:rFonts w:ascii="Times New Roman" w:hAnsi="Times New Roman"/>
          <w:b/>
          <w:sz w:val="28"/>
          <w:szCs w:val="28"/>
        </w:rPr>
        <w:t>образовательной деятельности</w:t>
      </w:r>
    </w:p>
    <w:p w:rsidR="00E41290" w:rsidRDefault="00E41290" w:rsidP="00C62E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Кабинеты в МАУ ДО «ЦДТТ №5»</w:t>
      </w:r>
      <w:r w:rsidR="00C62E48">
        <w:rPr>
          <w:rFonts w:ascii="Times New Roman" w:hAnsi="Times New Roman"/>
          <w:sz w:val="28"/>
          <w:szCs w:val="28"/>
        </w:rPr>
        <w:t xml:space="preserve"> оборудованы по последнему слову техники в соответствии с последними требованиями к современному обучению, что дает больше возможностей для развития индивидуальных способностей детей. Учебные кабинеты</w:t>
      </w:r>
      <w:r>
        <w:rPr>
          <w:rFonts w:ascii="Times New Roman" w:hAnsi="Times New Roman"/>
          <w:sz w:val="28"/>
          <w:szCs w:val="28"/>
        </w:rPr>
        <w:t xml:space="preserve"> оснащены компьютерами, интерактивными и маркерными досками, проекторами, станками, различными приборами и инструментами для работы в объединениях.</w:t>
      </w:r>
      <w:r w:rsidR="003C4D2F">
        <w:rPr>
          <w:rFonts w:ascii="Times New Roman" w:hAnsi="Times New Roman"/>
          <w:sz w:val="28"/>
          <w:szCs w:val="28"/>
        </w:rPr>
        <w:t xml:space="preserve"> Рабочие места педагогов также оборудованы необходимыми наборами приспособлений и инструментов.</w:t>
      </w:r>
      <w:r w:rsidR="000D6DF5">
        <w:rPr>
          <w:rFonts w:ascii="Times New Roman" w:hAnsi="Times New Roman"/>
          <w:sz w:val="28"/>
          <w:szCs w:val="28"/>
        </w:rPr>
        <w:t xml:space="preserve"> Все кабинеты и мастерские имеют «Паспорт кабинета».</w:t>
      </w:r>
    </w:p>
    <w:p w:rsidR="00E41290" w:rsidRDefault="00E41290" w:rsidP="00C62E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Условия комплектования учебных кабинетов и мастерских выполнены в соответствии с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C62E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Во всех учебных кабинетах и мастерских установлены раковины с подачей горячей и холодной воды.</w:t>
      </w:r>
      <w:r w:rsidR="00C62E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Так же все кабинеты оснащены аптечками для оказания первой медицинской помощи.</w:t>
      </w:r>
    </w:p>
    <w:p w:rsidR="000D6DF5" w:rsidRPr="000D6DF5" w:rsidRDefault="000D6DF5" w:rsidP="000D6DF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D6DF5">
        <w:rPr>
          <w:rFonts w:ascii="Times New Roman" w:hAnsi="Times New Roman"/>
          <w:sz w:val="28"/>
          <w:szCs w:val="28"/>
        </w:rPr>
        <w:t>В МА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0D6DF5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«ЦДТТ №5»</w:t>
      </w:r>
      <w:r w:rsidRPr="000D6DF5">
        <w:rPr>
          <w:rFonts w:ascii="Times New Roman" w:hAnsi="Times New Roman"/>
          <w:sz w:val="28"/>
          <w:szCs w:val="28"/>
        </w:rPr>
        <w:t xml:space="preserve"> также создаются условия доступности для всех категорий лиц с ограниченными возможностями здоровья:</w:t>
      </w:r>
      <w:r>
        <w:rPr>
          <w:rFonts w:ascii="Times New Roman" w:hAnsi="Times New Roman"/>
          <w:sz w:val="28"/>
          <w:szCs w:val="28"/>
        </w:rPr>
        <w:t xml:space="preserve"> о</w:t>
      </w:r>
      <w:r w:rsidR="00C31511">
        <w:rPr>
          <w:rFonts w:ascii="Times New Roman" w:hAnsi="Times New Roman"/>
          <w:sz w:val="28"/>
          <w:szCs w:val="28"/>
        </w:rPr>
        <w:t>бустроен</w:t>
      </w:r>
      <w:r w:rsidRPr="000D6DF5">
        <w:rPr>
          <w:rFonts w:ascii="Times New Roman" w:hAnsi="Times New Roman"/>
          <w:sz w:val="28"/>
          <w:szCs w:val="28"/>
        </w:rPr>
        <w:t xml:space="preserve"> </w:t>
      </w:r>
      <w:r w:rsidR="00C31511">
        <w:rPr>
          <w:rFonts w:ascii="Times New Roman" w:hAnsi="Times New Roman"/>
          <w:sz w:val="28"/>
          <w:szCs w:val="28"/>
        </w:rPr>
        <w:t>вход</w:t>
      </w:r>
      <w:r w:rsidRPr="000D6DF5">
        <w:rPr>
          <w:rFonts w:ascii="Times New Roman" w:hAnsi="Times New Roman"/>
          <w:sz w:val="28"/>
          <w:szCs w:val="28"/>
        </w:rPr>
        <w:t xml:space="preserve">  для обеспечения беспрепятственного доступа в учреждение лиц с нарушением </w:t>
      </w:r>
      <w:proofErr w:type="spellStart"/>
      <w:r w:rsidRPr="000D6DF5">
        <w:rPr>
          <w:rFonts w:ascii="Times New Roman" w:hAnsi="Times New Roman"/>
          <w:sz w:val="28"/>
          <w:szCs w:val="28"/>
        </w:rPr>
        <w:t>опорно</w:t>
      </w:r>
      <w:proofErr w:type="spellEnd"/>
      <w:r w:rsidRPr="000D6DF5">
        <w:rPr>
          <w:rFonts w:ascii="Times New Roman" w:hAnsi="Times New Roman"/>
          <w:sz w:val="28"/>
          <w:szCs w:val="28"/>
        </w:rPr>
        <w:t>–двигательного аппарата.</w:t>
      </w:r>
      <w:r>
        <w:rPr>
          <w:rFonts w:ascii="Times New Roman" w:hAnsi="Times New Roman"/>
          <w:sz w:val="28"/>
          <w:szCs w:val="28"/>
        </w:rPr>
        <w:t xml:space="preserve"> </w:t>
      </w:r>
      <w:r w:rsidR="00C31511">
        <w:rPr>
          <w:rFonts w:ascii="Times New Roman" w:hAnsi="Times New Roman"/>
          <w:sz w:val="28"/>
          <w:szCs w:val="28"/>
        </w:rPr>
        <w:t>В объединениях Центра созданы условия для  занятий</w:t>
      </w:r>
      <w:bookmarkStart w:id="0" w:name="_GoBack"/>
      <w:bookmarkEnd w:id="0"/>
      <w:r w:rsidR="00C31511">
        <w:rPr>
          <w:rFonts w:ascii="Times New Roman" w:hAnsi="Times New Roman"/>
          <w:sz w:val="28"/>
          <w:szCs w:val="28"/>
        </w:rPr>
        <w:t xml:space="preserve"> детей-инвалидов и детей с ОВЗ.</w:t>
      </w:r>
    </w:p>
    <w:sectPr w:rsidR="000D6DF5" w:rsidRPr="000D6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290"/>
    <w:rsid w:val="000D6DF5"/>
    <w:rsid w:val="003C4D2F"/>
    <w:rsid w:val="00C31511"/>
    <w:rsid w:val="00C62E48"/>
    <w:rsid w:val="00E4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2018-01-22T06:14:00Z</dcterms:created>
  <dcterms:modified xsi:type="dcterms:W3CDTF">2018-01-24T07:51:00Z</dcterms:modified>
</cp:coreProperties>
</file>